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221" w:lineRule="auto"/>
        <w:ind w:left="2606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b/>
          <w:bCs/>
          <w:spacing w:val="1"/>
          <w:sz w:val="43"/>
          <w:szCs w:val="43"/>
        </w:rPr>
        <w:t>薛城区城乡低保审批流程图</w:t>
      </w:r>
    </w:p>
    <w:bookmarkEnd w:id="0"/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72" w:line="218" w:lineRule="auto"/>
        <w:ind w:left="5469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22"/>
          <w:szCs w:val="22"/>
        </w:rPr>
        <w:t>一次性告知所需材料(一式两份):</w:t>
      </w:r>
    </w:p>
    <w:p>
      <w:pPr>
        <w:spacing w:before="41" w:line="235" w:lineRule="auto"/>
        <w:ind w:left="5469" w:right="336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</w:rPr>
        <w:pict>
          <v:shape id="_x0000_s1029" o:spid="_x0000_s1029" o:spt="202" type="#_x0000_t202" style="position:absolute;left:0pt;margin-left:15.15pt;margin-top:14.9pt;height:18.75pt;width:182.3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-6"/>
                      <w:sz w:val="28"/>
                      <w:szCs w:val="28"/>
                    </w:rPr>
                    <w:t>申请人向镇街民政办提出申请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 w:val="0"/>
          <w:bCs w:val="0"/>
          <w:spacing w:val="-6"/>
          <w:sz w:val="22"/>
          <w:szCs w:val="22"/>
        </w:rPr>
        <w:t>1.申请家庭成员身份证和户口簿等身份证件(残</w:t>
      </w:r>
      <w:r>
        <w:rPr>
          <w:rFonts w:hint="eastAsia" w:ascii="黑体" w:hAnsi="黑体" w:eastAsia="黑体" w:cs="黑体"/>
          <w:b w:val="0"/>
          <w:bCs w:val="0"/>
          <w:spacing w:val="12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11"/>
          <w:sz w:val="22"/>
          <w:szCs w:val="22"/>
        </w:rPr>
        <w:t>疾人应当提供残疾证复印件；支出困难型家庭需</w:t>
      </w:r>
    </w:p>
    <w:p>
      <w:pPr>
        <w:spacing w:before="39" w:line="300" w:lineRule="exact"/>
        <w:ind w:left="5469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pacing w:val="-6"/>
          <w:position w:val="5"/>
          <w:sz w:val="22"/>
          <w:szCs w:val="22"/>
        </w:rPr>
        <w:t>提供支出单据等资料)</w:t>
      </w:r>
    </w:p>
    <w:p>
      <w:pPr>
        <w:spacing w:line="218" w:lineRule="auto"/>
        <w:ind w:left="5469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22"/>
          <w:szCs w:val="22"/>
        </w:rPr>
        <w:t>2.书面申请</w:t>
      </w:r>
    </w:p>
    <w:p>
      <w:pPr>
        <w:spacing w:before="49" w:line="219" w:lineRule="auto"/>
        <w:ind w:left="5469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  <w:r>
        <w:rPr>
          <w:rFonts w:hint="eastAsia" w:ascii="黑体" w:hAnsi="黑体" w:eastAsia="黑体" w:cs="黑体"/>
          <w:b w:val="0"/>
          <w:bCs w:val="0"/>
          <w:spacing w:val="-11"/>
          <w:sz w:val="22"/>
          <w:szCs w:val="22"/>
        </w:rPr>
        <w:t>3.填写《家庭经济状况信息核查表》和授权书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2" w:line="222" w:lineRule="auto"/>
        <w:ind w:left="71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镇街受理、审核、审批</w:t>
      </w:r>
    </w:p>
    <w:p>
      <w:pPr>
        <w:spacing w:before="82" w:line="213" w:lineRule="auto"/>
        <w:ind w:left="583"/>
        <w:rPr>
          <w:rFonts w:ascii="黑体" w:hAnsi="黑体" w:eastAsia="黑体" w:cs="黑体"/>
          <w:sz w:val="22"/>
          <w:szCs w:val="22"/>
        </w:rPr>
      </w:pPr>
      <w:r>
        <w:pict>
          <v:shape id="_x0000_s1030" o:spid="_x0000_s1030" o:spt="202" type="#_x0000_t202" style="position:absolute;left:0pt;margin-left:208pt;margin-top:-2.7pt;height:13.3pt;width:53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9"/>
                      <w:szCs w:val="19"/>
                    </w:rPr>
                    <w:t>2个工作日内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277.65pt;margin-top:0.6pt;height:30.65pt;width:216.0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3" w:lineRule="auto"/>
                    <w:ind w:left="20"/>
                    <w:rPr>
                      <w:rFonts w:ascii="黑体" w:hAnsi="黑体" w:eastAsia="黑体" w:cs="黑体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黑体" w:hAnsi="黑体" w:eastAsia="黑体" w:cs="黑体"/>
                      <w:b w:val="0"/>
                      <w:bCs w:val="0"/>
                      <w:spacing w:val="21"/>
                      <w:sz w:val="22"/>
                      <w:szCs w:val="22"/>
                    </w:rPr>
                    <w:t>入户调查，发放受理通知书(镇街民政办</w:t>
                  </w:r>
                </w:p>
                <w:p>
                  <w:pPr>
                    <w:spacing w:before="55" w:line="221" w:lineRule="auto"/>
                    <w:ind w:left="989"/>
                    <w:rPr>
                      <w:rFonts w:ascii="黑体" w:hAnsi="黑体" w:eastAsia="黑体" w:cs="黑体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黑体" w:hAnsi="黑体" w:eastAsia="黑体" w:cs="黑体"/>
                      <w:b w:val="0"/>
                      <w:bCs w:val="0"/>
                      <w:spacing w:val="18"/>
                      <w:sz w:val="22"/>
                      <w:szCs w:val="22"/>
                    </w:rPr>
                    <w:t>会同村居民政协理员)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b/>
          <w:bCs/>
          <w:spacing w:val="14"/>
          <w:sz w:val="22"/>
          <w:szCs w:val="22"/>
        </w:rPr>
        <w:t>(材料齐全予以受理，填写表格</w:t>
      </w:r>
    </w:p>
    <w:p>
      <w:pPr>
        <w:spacing w:before="126" w:line="370" w:lineRule="exact"/>
        <w:ind w:left="31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17"/>
          <w:position w:val="10"/>
          <w:sz w:val="22"/>
          <w:szCs w:val="22"/>
        </w:rPr>
        <w:t>录入山东社会救助数字平台“</w:t>
      </w:r>
      <w:r>
        <w:rPr>
          <w:rFonts w:ascii="黑体" w:hAnsi="黑体" w:eastAsia="黑体" w:cs="黑体"/>
          <w:spacing w:val="-76"/>
          <w:position w:val="10"/>
          <w:sz w:val="22"/>
          <w:szCs w:val="22"/>
        </w:rPr>
        <w:t xml:space="preserve"> </w:t>
      </w:r>
      <w:r>
        <w:rPr>
          <w:rFonts w:ascii="黑体" w:hAnsi="黑体" w:eastAsia="黑体" w:cs="黑体"/>
          <w:b/>
          <w:bCs/>
          <w:spacing w:val="17"/>
          <w:position w:val="10"/>
          <w:sz w:val="22"/>
          <w:szCs w:val="22"/>
        </w:rPr>
        <w:t>一门</w:t>
      </w:r>
    </w:p>
    <w:p>
      <w:pPr>
        <w:spacing w:before="1" w:line="220" w:lineRule="auto"/>
        <w:ind w:left="143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z w:val="22"/>
          <w:szCs w:val="22"/>
        </w:rPr>
        <w:t>受理系统”)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1" w:line="237" w:lineRule="auto"/>
        <w:ind w:left="5469" w:right="306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pacing w:val="31"/>
          <w:sz w:val="22"/>
          <w:szCs w:val="22"/>
        </w:rPr>
        <w:t>拟审批名单公示(初步认定符合条件的在</w:t>
      </w:r>
      <w:r>
        <w:rPr>
          <w:rFonts w:hint="eastAsia" w:ascii="黑体" w:hAnsi="黑体" w:eastAsia="黑体" w:cs="黑体"/>
          <w:spacing w:val="14"/>
          <w:sz w:val="22"/>
          <w:szCs w:val="22"/>
        </w:rPr>
        <w:t xml:space="preserve"> </w:t>
      </w:r>
      <w:r>
        <w:rPr>
          <w:rFonts w:hint="eastAsia" w:ascii="黑体" w:hAnsi="黑体" w:eastAsia="黑体" w:cs="黑体"/>
          <w:spacing w:val="19"/>
          <w:sz w:val="22"/>
          <w:szCs w:val="22"/>
        </w:rPr>
        <w:t>居住地村居公示三天)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82" w:line="224" w:lineRule="auto"/>
        <w:ind w:left="5473" w:right="368"/>
        <w:jc w:val="both"/>
        <w:rPr>
          <w:rFonts w:ascii="黑体" w:hAnsi="黑体" w:eastAsia="黑体" w:cs="黑体"/>
          <w:b w:val="0"/>
          <w:bCs w:val="0"/>
          <w:sz w:val="22"/>
          <w:szCs w:val="22"/>
        </w:rPr>
      </w:pPr>
      <w:r>
        <w:rPr>
          <w:rFonts w:ascii="黑体" w:hAnsi="黑体" w:eastAsia="黑体" w:cs="黑体"/>
          <w:b w:val="0"/>
          <w:bCs w:val="0"/>
          <w:spacing w:val="-12"/>
          <w:sz w:val="22"/>
          <w:szCs w:val="22"/>
        </w:rPr>
        <w:t>公示无异议的，镇街人民政府一天内作出</w:t>
      </w:r>
      <w:r>
        <w:rPr>
          <w:rFonts w:ascii="黑体" w:hAnsi="黑体" w:eastAsia="黑体" w:cs="黑体"/>
          <w:b w:val="0"/>
          <w:bCs w:val="0"/>
          <w:spacing w:val="10"/>
          <w:sz w:val="22"/>
          <w:szCs w:val="2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4"/>
          <w:sz w:val="22"/>
          <w:szCs w:val="22"/>
        </w:rPr>
        <w:t>书面审批(公示有异议的，镇街开展民主</w:t>
      </w:r>
      <w:r>
        <w:rPr>
          <w:rFonts w:ascii="黑体" w:hAnsi="黑体" w:eastAsia="黑体" w:cs="黑体"/>
          <w:b w:val="0"/>
          <w:bCs w:val="0"/>
          <w:spacing w:val="6"/>
          <w:sz w:val="22"/>
          <w:szCs w:val="2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2"/>
          <w:sz w:val="22"/>
          <w:szCs w:val="22"/>
        </w:rPr>
        <w:t>评议，做出拟审批决定，重新公示)</w:t>
      </w:r>
    </w:p>
    <w:sectPr>
      <w:headerReference r:id="rId5" w:type="default"/>
      <w:pgSz w:w="11660" w:h="16580"/>
      <w:pgMar w:top="400" w:right="770" w:bottom="0" w:left="6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438150</wp:posOffset>
          </wp:positionH>
          <wp:positionV relativeFrom="page">
            <wp:posOffset>2139950</wp:posOffset>
          </wp:positionV>
          <wp:extent cx="6477000" cy="7327900"/>
          <wp:effectExtent l="0" t="0" r="0" b="0"/>
          <wp:wrapNone/>
          <wp:docPr id="3" name="I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6958" cy="7327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4B582E67"/>
    <w:rsid w:val="58EA7DF5"/>
    <w:rsid w:val="617C0353"/>
    <w:rsid w:val="64D12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1754</Words>
  <Characters>1789</Characters>
  <TotalTime>54</TotalTime>
  <ScaleCrop>false</ScaleCrop>
  <LinksUpToDate>false</LinksUpToDate>
  <CharactersWithSpaces>1834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2022-10-24T14:04:00Z</dcterms:created>
  <dc:creator>Kingsoft-PDF</dc:creator>
  <cp:keywords>63562af9b01fb900152ef3ac</cp:keywords>
  <cp:lastModifiedBy>July</cp:lastModifiedBy>
  <dcterms:modified xsi:type="dcterms:W3CDTF">2022-10-25T03:25:25Z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2022-10-24T14:04:52Z</vt:filetime>
  </property>
  <property fmtid="{D5CDD505-2E9C-101B-9397-08002B2CF9AE}" pid="4" name="KSOProductBuildVer">
    <vt:lpwstr>2052-11.1.0.12598</vt:lpwstr>
  </property>
  <property fmtid="{D5CDD505-2E9C-101B-9397-08002B2CF9AE}" pid="5" name="ICV">
    <vt:lpwstr>44D811DE924448BD92F04312BDECB702</vt:lpwstr>
  </property>
</Properties>
</file>